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E" w:rsidRPr="00F06BD0" w:rsidRDefault="00FA503E" w:rsidP="00FA503E">
      <w:pPr>
        <w:jc w:val="center"/>
        <w:rPr>
          <w:b/>
          <w:sz w:val="26"/>
          <w:szCs w:val="26"/>
        </w:rPr>
      </w:pPr>
      <w:r w:rsidRPr="00F22A1E">
        <w:rPr>
          <w:b/>
          <w:sz w:val="26"/>
          <w:szCs w:val="26"/>
        </w:rPr>
        <w:t>Частное учреждение дополнительного</w:t>
      </w:r>
      <w:r w:rsidRPr="00F06BD0">
        <w:rPr>
          <w:b/>
          <w:sz w:val="26"/>
          <w:szCs w:val="26"/>
        </w:rPr>
        <w:t xml:space="preserve"> профессионального образования </w:t>
      </w:r>
    </w:p>
    <w:p w:rsidR="00FA503E" w:rsidRDefault="00FA503E" w:rsidP="00FA503E">
      <w:pPr>
        <w:jc w:val="center"/>
      </w:pPr>
      <w:r w:rsidRPr="00F06BD0">
        <w:rPr>
          <w:b/>
          <w:sz w:val="26"/>
          <w:szCs w:val="26"/>
        </w:rPr>
        <w:t>«Тверской областной Дом науки и техники Российского Союза научных и инженерных общественных объединений»</w:t>
      </w:r>
      <w:r w:rsidRPr="00A44AE5">
        <w:t xml:space="preserve"> </w:t>
      </w:r>
    </w:p>
    <w:p w:rsidR="009E624C" w:rsidRDefault="00FA22FC" w:rsidP="00FA503E">
      <w:pPr>
        <w:jc w:val="center"/>
      </w:pPr>
      <w:r>
        <w:t>13.11.2018</w:t>
      </w:r>
      <w:r w:rsidR="00FA503E">
        <w:t xml:space="preserve">  №   </w:t>
      </w:r>
      <w:r>
        <w:t>147</w:t>
      </w:r>
    </w:p>
    <w:p w:rsidR="00FA503E" w:rsidRDefault="00FA503E" w:rsidP="00FA503E">
      <w:pPr>
        <w:jc w:val="center"/>
        <w:rPr>
          <w:b/>
        </w:rPr>
      </w:pPr>
      <w:r>
        <w:rPr>
          <w:b/>
        </w:rPr>
        <w:t xml:space="preserve">170100, г. Тверь,  ул. </w:t>
      </w:r>
      <w:proofErr w:type="spellStart"/>
      <w:r>
        <w:rPr>
          <w:b/>
        </w:rPr>
        <w:t>Вагжанова</w:t>
      </w:r>
      <w:proofErr w:type="spellEnd"/>
      <w:r>
        <w:rPr>
          <w:b/>
        </w:rPr>
        <w:t xml:space="preserve">, д.7, </w:t>
      </w:r>
      <w:proofErr w:type="spellStart"/>
      <w:r>
        <w:rPr>
          <w:b/>
        </w:rPr>
        <w:t>оф</w:t>
      </w:r>
      <w:proofErr w:type="spellEnd"/>
      <w:r>
        <w:rPr>
          <w:b/>
        </w:rPr>
        <w:t>. 304</w:t>
      </w:r>
    </w:p>
    <w:p w:rsidR="00FA503E" w:rsidRDefault="00FA503E" w:rsidP="00FA503E">
      <w:pPr>
        <w:jc w:val="center"/>
        <w:rPr>
          <w:b/>
        </w:rPr>
      </w:pPr>
      <w:r>
        <w:rPr>
          <w:b/>
        </w:rPr>
        <w:t xml:space="preserve">Тел./факс: (4822) 32-09-68, 32-06-63 </w:t>
      </w:r>
    </w:p>
    <w:p w:rsidR="00FA503E" w:rsidRDefault="00FA503E" w:rsidP="00FA503E">
      <w:pPr>
        <w:jc w:val="center"/>
        <w:rPr>
          <w:b/>
        </w:rPr>
      </w:pPr>
    </w:p>
    <w:p w:rsidR="00FA503E" w:rsidRDefault="00FA503E" w:rsidP="00FA503E">
      <w:pPr>
        <w:jc w:val="center"/>
      </w:pPr>
    </w:p>
    <w:p w:rsidR="00FA503E" w:rsidRPr="00124B8C" w:rsidRDefault="00FA503E" w:rsidP="00FA503E">
      <w:pPr>
        <w:ind w:hanging="284"/>
        <w:jc w:val="right"/>
      </w:pPr>
      <w:r w:rsidRPr="00124B8C">
        <w:rPr>
          <w:b/>
          <w:i/>
          <w:sz w:val="28"/>
          <w:szCs w:val="28"/>
        </w:rPr>
        <w:t>РУКОВОДИТЕЛЮ ПРЕДПРИЯТИЯ</w:t>
      </w:r>
      <w:r>
        <w:rPr>
          <w:b/>
          <w:i/>
          <w:sz w:val="28"/>
          <w:szCs w:val="28"/>
        </w:rPr>
        <w:t>,</w:t>
      </w:r>
      <w:r w:rsidRPr="00FC5360">
        <w:rPr>
          <w:b/>
          <w:i/>
          <w:sz w:val="28"/>
          <w:szCs w:val="28"/>
        </w:rPr>
        <w:t xml:space="preserve"> </w:t>
      </w:r>
      <w:r w:rsidRPr="00124B8C">
        <w:rPr>
          <w:b/>
          <w:i/>
          <w:sz w:val="28"/>
          <w:szCs w:val="28"/>
        </w:rPr>
        <w:t>ОРГАНИЗАЦИИ</w:t>
      </w:r>
    </w:p>
    <w:p w:rsidR="00FA503E" w:rsidRPr="00124B8C" w:rsidRDefault="00FA503E" w:rsidP="00FA503E">
      <w:pPr>
        <w:ind w:hanging="284"/>
        <w:jc w:val="right"/>
        <w:rPr>
          <w:b/>
          <w:i/>
          <w:sz w:val="28"/>
          <w:szCs w:val="28"/>
        </w:rPr>
      </w:pPr>
    </w:p>
    <w:p w:rsidR="00FA503E" w:rsidRDefault="00FA503E" w:rsidP="00FA503E">
      <w:pPr>
        <w:jc w:val="right"/>
        <w:rPr>
          <w:b/>
          <w:i/>
        </w:rPr>
      </w:pPr>
    </w:p>
    <w:p w:rsidR="00FA503E" w:rsidRPr="00BD1DC5" w:rsidRDefault="00FA503E" w:rsidP="00FA503E">
      <w:pPr>
        <w:jc w:val="right"/>
        <w:rPr>
          <w:sz w:val="28"/>
          <w:szCs w:val="28"/>
        </w:rPr>
      </w:pPr>
    </w:p>
    <w:p w:rsidR="00FA503E" w:rsidRPr="00BD1DC5" w:rsidRDefault="00FA503E" w:rsidP="00FA503E">
      <w:pPr>
        <w:jc w:val="right"/>
        <w:rPr>
          <w:sz w:val="28"/>
          <w:szCs w:val="28"/>
        </w:rPr>
      </w:pPr>
    </w:p>
    <w:p w:rsidR="00FA503E" w:rsidRDefault="00FA503E" w:rsidP="00FA503E">
      <w:pPr>
        <w:jc w:val="center"/>
        <w:rPr>
          <w:sz w:val="28"/>
          <w:szCs w:val="28"/>
        </w:rPr>
      </w:pPr>
    </w:p>
    <w:p w:rsidR="00FA503E" w:rsidRDefault="00FA503E" w:rsidP="00FA503E">
      <w:pPr>
        <w:jc w:val="center"/>
        <w:rPr>
          <w:sz w:val="28"/>
          <w:szCs w:val="28"/>
        </w:rPr>
      </w:pPr>
    </w:p>
    <w:p w:rsidR="00FA503E" w:rsidRPr="00BD1DC5" w:rsidRDefault="00FA503E" w:rsidP="00FA503E">
      <w:pPr>
        <w:jc w:val="center"/>
        <w:rPr>
          <w:sz w:val="28"/>
          <w:szCs w:val="28"/>
        </w:rPr>
        <w:sectPr w:rsidR="00FA503E" w:rsidRPr="00BD1DC5" w:rsidSect="00373318">
          <w:pgSz w:w="11906" w:h="16838"/>
          <w:pgMar w:top="426" w:right="566" w:bottom="426" w:left="1259" w:header="907" w:footer="113" w:gutter="0"/>
          <w:cols w:num="2" w:space="708" w:equalWidth="0">
            <w:col w:w="4861" w:space="401"/>
            <w:col w:w="4819"/>
          </w:cols>
          <w:docGrid w:linePitch="360"/>
        </w:sectPr>
      </w:pPr>
    </w:p>
    <w:p w:rsidR="00FA503E" w:rsidRPr="008312C3" w:rsidRDefault="00FA503E" w:rsidP="001358E0">
      <w:pPr>
        <w:ind w:firstLine="284"/>
        <w:jc w:val="both"/>
        <w:rPr>
          <w:sz w:val="28"/>
          <w:szCs w:val="28"/>
        </w:rPr>
      </w:pPr>
      <w:r w:rsidRPr="008312C3">
        <w:rPr>
          <w:sz w:val="28"/>
          <w:szCs w:val="28"/>
        </w:rPr>
        <w:lastRenderedPageBreak/>
        <w:t xml:space="preserve">Тверской областной Дом науки и техники предлагает </w:t>
      </w:r>
      <w:r w:rsidR="00E464E9" w:rsidRPr="00E464E9">
        <w:rPr>
          <w:b/>
          <w:sz w:val="28"/>
          <w:szCs w:val="28"/>
        </w:rPr>
        <w:t>6 декабря</w:t>
      </w:r>
      <w:r w:rsidRPr="008312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8312C3">
        <w:rPr>
          <w:b/>
          <w:sz w:val="28"/>
          <w:szCs w:val="28"/>
        </w:rPr>
        <w:t>г.</w:t>
      </w:r>
      <w:r w:rsidRPr="008312C3">
        <w:rPr>
          <w:rFonts w:ascii="a_GroticExtraBold" w:hAnsi="a_GroticExtraBold"/>
          <w:sz w:val="28"/>
          <w:szCs w:val="28"/>
        </w:rPr>
        <w:t xml:space="preserve"> </w:t>
      </w:r>
      <w:r w:rsidRPr="008312C3">
        <w:rPr>
          <w:sz w:val="28"/>
          <w:szCs w:val="28"/>
        </w:rPr>
        <w:t xml:space="preserve">руководителям и специалистам кадровых, бухгалтерских, юридических служб организаций различных форм собственности  информационно-консультационные услуги по теме: </w:t>
      </w:r>
    </w:p>
    <w:p w:rsidR="00E464E9" w:rsidRPr="00FA22FC" w:rsidRDefault="00FA503E" w:rsidP="001358E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A22FC">
        <w:rPr>
          <w:b/>
          <w:sz w:val="32"/>
          <w:szCs w:val="32"/>
        </w:rPr>
        <w:t>«</w:t>
      </w:r>
      <w:r w:rsidR="00E464E9" w:rsidRPr="00FA22FC">
        <w:rPr>
          <w:b/>
          <w:bCs/>
          <w:kern w:val="36"/>
          <w:sz w:val="32"/>
          <w:szCs w:val="32"/>
        </w:rPr>
        <w:t xml:space="preserve">Изменения трудового законодательства. </w:t>
      </w:r>
    </w:p>
    <w:p w:rsidR="001358E0" w:rsidRPr="00FA22FC" w:rsidRDefault="00E464E9" w:rsidP="001358E0">
      <w:pPr>
        <w:jc w:val="center"/>
        <w:outlineLvl w:val="0"/>
        <w:rPr>
          <w:b/>
          <w:sz w:val="32"/>
          <w:szCs w:val="32"/>
        </w:rPr>
      </w:pPr>
      <w:r w:rsidRPr="00FA22FC">
        <w:rPr>
          <w:b/>
          <w:bCs/>
          <w:kern w:val="36"/>
          <w:sz w:val="32"/>
          <w:szCs w:val="32"/>
        </w:rPr>
        <w:t>Итоги года»</w:t>
      </w:r>
    </w:p>
    <w:p w:rsidR="00FA503E" w:rsidRDefault="00FA503E" w:rsidP="001358E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312C3">
        <w:rPr>
          <w:b/>
          <w:i/>
          <w:sz w:val="28"/>
          <w:szCs w:val="28"/>
        </w:rPr>
        <w:t xml:space="preserve">В семинаре принимает участие  Перевозчиков Василий Игоревич- </w:t>
      </w:r>
    </w:p>
    <w:p w:rsidR="00FA503E" w:rsidRPr="008312C3" w:rsidRDefault="00FA503E" w:rsidP="001358E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312C3">
        <w:rPr>
          <w:b/>
          <w:i/>
          <w:sz w:val="28"/>
          <w:szCs w:val="28"/>
        </w:rPr>
        <w:t xml:space="preserve">начальник отдела надзора и </w:t>
      </w:r>
      <w:proofErr w:type="gramStart"/>
      <w:r w:rsidRPr="008312C3">
        <w:rPr>
          <w:b/>
          <w:i/>
          <w:sz w:val="28"/>
          <w:szCs w:val="28"/>
        </w:rPr>
        <w:t>контроля за</w:t>
      </w:r>
      <w:proofErr w:type="gramEnd"/>
      <w:r w:rsidRPr="008312C3">
        <w:rPr>
          <w:b/>
          <w:i/>
          <w:sz w:val="28"/>
          <w:szCs w:val="28"/>
        </w:rPr>
        <w:t xml:space="preserve"> соблюдением законодательства о труде Государственной инспекции труда в Тверской области.</w:t>
      </w:r>
    </w:p>
    <w:p w:rsidR="00FA503E" w:rsidRDefault="00FA503E" w:rsidP="00443457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FA503E" w:rsidRDefault="00FA503E" w:rsidP="00443457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7420F4">
        <w:rPr>
          <w:b/>
          <w:i/>
          <w:color w:val="000000"/>
          <w:sz w:val="32"/>
          <w:szCs w:val="32"/>
        </w:rPr>
        <w:t>В программе:</w:t>
      </w:r>
    </w:p>
    <w:p w:rsidR="00443457" w:rsidRPr="00D92562" w:rsidRDefault="00443457" w:rsidP="00443457">
      <w:pPr>
        <w:pStyle w:val="a4"/>
        <w:spacing w:before="0" w:beforeAutospacing="0" w:after="0" w:afterAutospacing="0"/>
        <w:rPr>
          <w:sz w:val="28"/>
          <w:szCs w:val="28"/>
        </w:rPr>
      </w:pPr>
      <w:r w:rsidRPr="00443457">
        <w:rPr>
          <w:b/>
          <w:color w:val="000000"/>
          <w:sz w:val="28"/>
          <w:szCs w:val="28"/>
        </w:rPr>
        <w:t>1.</w:t>
      </w:r>
      <w:r w:rsidR="00FA503E" w:rsidRPr="00443457">
        <w:rPr>
          <w:b/>
          <w:bCs/>
          <w:sz w:val="28"/>
          <w:szCs w:val="28"/>
        </w:rPr>
        <w:t>Проверки ГИТ.</w:t>
      </w:r>
    </w:p>
    <w:p w:rsidR="00FA503E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-п</w:t>
      </w:r>
      <w:r w:rsidR="00FA503E" w:rsidRPr="00D92562">
        <w:rPr>
          <w:sz w:val="26"/>
          <w:szCs w:val="26"/>
        </w:rPr>
        <w:t xml:space="preserve">рименение </w:t>
      </w:r>
      <w:proofErr w:type="spellStart"/>
      <w:proofErr w:type="gramStart"/>
      <w:r w:rsidR="00FA503E" w:rsidRPr="00D92562">
        <w:rPr>
          <w:sz w:val="26"/>
          <w:szCs w:val="26"/>
        </w:rPr>
        <w:t>риск-ориентированного</w:t>
      </w:r>
      <w:proofErr w:type="spellEnd"/>
      <w:proofErr w:type="gramEnd"/>
      <w:r w:rsidR="00FA503E" w:rsidRPr="00D92562">
        <w:rPr>
          <w:sz w:val="26"/>
          <w:szCs w:val="26"/>
        </w:rPr>
        <w:t xml:space="preserve"> подхода при организации плановых проверок</w:t>
      </w:r>
      <w:r w:rsidR="007C19E1" w:rsidRPr="001358E0">
        <w:rPr>
          <w:sz w:val="26"/>
          <w:szCs w:val="26"/>
        </w:rPr>
        <w:t>;</w:t>
      </w:r>
      <w:r w:rsidR="00FA503E" w:rsidRPr="00D92562">
        <w:rPr>
          <w:sz w:val="26"/>
          <w:szCs w:val="26"/>
        </w:rPr>
        <w:t xml:space="preserve"> </w:t>
      </w:r>
    </w:p>
    <w:p w:rsidR="00FA503E" w:rsidRPr="00D92562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</w:t>
      </w:r>
      <w:r w:rsidR="00FA503E" w:rsidRPr="000C2D13">
        <w:rPr>
          <w:sz w:val="26"/>
          <w:szCs w:val="26"/>
        </w:rPr>
        <w:t>обязательно</w:t>
      </w:r>
      <w:r w:rsidRPr="001358E0">
        <w:rPr>
          <w:sz w:val="26"/>
          <w:szCs w:val="26"/>
        </w:rPr>
        <w:t>е</w:t>
      </w:r>
      <w:r w:rsidR="00FA503E" w:rsidRPr="000C2D13">
        <w:rPr>
          <w:sz w:val="26"/>
          <w:szCs w:val="26"/>
        </w:rPr>
        <w:t xml:space="preserve"> заполнени</w:t>
      </w:r>
      <w:r w:rsidRPr="001358E0">
        <w:rPr>
          <w:sz w:val="26"/>
          <w:szCs w:val="26"/>
        </w:rPr>
        <w:t>е</w:t>
      </w:r>
      <w:r w:rsidR="00FA503E" w:rsidRPr="000C2D13">
        <w:rPr>
          <w:sz w:val="26"/>
          <w:szCs w:val="26"/>
        </w:rPr>
        <w:t xml:space="preserve"> работодателем при плановых проверках  проверочных листов</w:t>
      </w:r>
      <w:r w:rsidRPr="001358E0">
        <w:rPr>
          <w:sz w:val="26"/>
          <w:szCs w:val="26"/>
        </w:rPr>
        <w:t>;</w:t>
      </w:r>
    </w:p>
    <w:p w:rsidR="00FA503E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у</w:t>
      </w:r>
      <w:r w:rsidR="00FA503E" w:rsidRPr="000C2D13">
        <w:rPr>
          <w:sz w:val="26"/>
          <w:szCs w:val="26"/>
        </w:rPr>
        <w:t>величение оснований для внеплановой проверки   работодателей, ненадлежащим образо</w:t>
      </w:r>
      <w:r w:rsidRPr="001358E0">
        <w:rPr>
          <w:sz w:val="26"/>
          <w:szCs w:val="26"/>
        </w:rPr>
        <w:t>м оформляющих своих работников;</w:t>
      </w:r>
    </w:p>
    <w:p w:rsidR="00FA503E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-з</w:t>
      </w:r>
      <w:r w:rsidR="00FA503E" w:rsidRPr="00D92562">
        <w:rPr>
          <w:sz w:val="26"/>
          <w:szCs w:val="26"/>
        </w:rPr>
        <w:t xml:space="preserve">а какой период может </w:t>
      </w:r>
      <w:proofErr w:type="gramStart"/>
      <w:r w:rsidR="00FA503E" w:rsidRPr="00D92562">
        <w:rPr>
          <w:sz w:val="26"/>
          <w:szCs w:val="26"/>
        </w:rPr>
        <w:t>проводится</w:t>
      </w:r>
      <w:proofErr w:type="gramEnd"/>
      <w:r w:rsidR="00FA503E" w:rsidRPr="00D92562">
        <w:rPr>
          <w:sz w:val="26"/>
          <w:szCs w:val="26"/>
        </w:rPr>
        <w:t xml:space="preserve"> проверка ГИТ;</w:t>
      </w:r>
    </w:p>
    <w:p w:rsidR="00443457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в</w:t>
      </w:r>
      <w:r w:rsidR="00FA503E" w:rsidRPr="001358E0">
        <w:rPr>
          <w:sz w:val="26"/>
          <w:szCs w:val="26"/>
        </w:rPr>
        <w:t xml:space="preserve"> каких случаях несет ответственность руководитель организации, кадровик, бухгалтер; </w:t>
      </w:r>
    </w:p>
    <w:p w:rsidR="00443457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-н</w:t>
      </w:r>
      <w:r w:rsidR="00FA503E" w:rsidRPr="001358E0">
        <w:rPr>
          <w:sz w:val="26"/>
          <w:szCs w:val="26"/>
        </w:rPr>
        <w:t>овый порядок привлечения работодателей к материальной ответственности за задержку заработной платы, иных выплат, причитающихся работникам</w:t>
      </w:r>
      <w:r w:rsidRPr="001358E0">
        <w:rPr>
          <w:sz w:val="26"/>
          <w:szCs w:val="26"/>
        </w:rPr>
        <w:t>;</w:t>
      </w:r>
      <w:r w:rsidR="00FA503E" w:rsidRPr="001358E0">
        <w:rPr>
          <w:sz w:val="26"/>
          <w:szCs w:val="26"/>
        </w:rPr>
        <w:t xml:space="preserve"> </w:t>
      </w:r>
    </w:p>
    <w:p w:rsidR="00FA503E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н</w:t>
      </w:r>
      <w:r w:rsidR="00FA503E" w:rsidRPr="001358E0">
        <w:rPr>
          <w:sz w:val="26"/>
          <w:szCs w:val="26"/>
        </w:rPr>
        <w:t>овый вид административного</w:t>
      </w:r>
      <w:r w:rsidRPr="001358E0">
        <w:rPr>
          <w:sz w:val="26"/>
          <w:szCs w:val="26"/>
        </w:rPr>
        <w:t xml:space="preserve"> реагирования — предостережение;</w:t>
      </w:r>
      <w:r w:rsidR="00FA503E" w:rsidRPr="001358E0">
        <w:rPr>
          <w:sz w:val="26"/>
          <w:szCs w:val="26"/>
        </w:rPr>
        <w:t xml:space="preserve"> </w:t>
      </w:r>
    </w:p>
    <w:p w:rsidR="00FA503E" w:rsidRPr="00D92562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-п</w:t>
      </w:r>
      <w:r w:rsidR="00FA503E" w:rsidRPr="000C2D13">
        <w:rPr>
          <w:sz w:val="26"/>
          <w:szCs w:val="26"/>
        </w:rPr>
        <w:t>редоставление преференций компаниям, п</w:t>
      </w:r>
      <w:r w:rsidR="00FA503E" w:rsidRPr="001358E0">
        <w:rPr>
          <w:sz w:val="26"/>
          <w:szCs w:val="26"/>
        </w:rPr>
        <w:t>рошедшим электронную проверку, с</w:t>
      </w:r>
      <w:r w:rsidR="00FA503E" w:rsidRPr="000C2D13">
        <w:rPr>
          <w:sz w:val="26"/>
          <w:szCs w:val="26"/>
        </w:rPr>
        <w:t> 2019 г.</w:t>
      </w:r>
    </w:p>
    <w:p w:rsidR="00FA503E" w:rsidRPr="001358E0" w:rsidRDefault="00443457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случаи дисквалификации руководителя.</w:t>
      </w:r>
    </w:p>
    <w:p w:rsidR="00443457" w:rsidRDefault="00443457" w:rsidP="007C19E1">
      <w:pPr>
        <w:jc w:val="both"/>
        <w:rPr>
          <w:b/>
          <w:sz w:val="28"/>
          <w:szCs w:val="28"/>
        </w:rPr>
      </w:pPr>
      <w:r w:rsidRPr="00443457">
        <w:rPr>
          <w:b/>
          <w:sz w:val="28"/>
          <w:szCs w:val="28"/>
        </w:rPr>
        <w:t>2.Содержание трудового договора.</w:t>
      </w:r>
    </w:p>
    <w:p w:rsidR="00443457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т</w:t>
      </w:r>
      <w:r w:rsidR="00443457" w:rsidRPr="00D92562">
        <w:rPr>
          <w:sz w:val="26"/>
          <w:szCs w:val="26"/>
        </w:rPr>
        <w:t>ребования ГИТ к содержанию трудового договора;</w:t>
      </w:r>
    </w:p>
    <w:p w:rsidR="001B649C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с</w:t>
      </w:r>
      <w:r w:rsidRPr="00D92562">
        <w:rPr>
          <w:sz w:val="26"/>
          <w:szCs w:val="26"/>
        </w:rPr>
        <w:t xml:space="preserve"> кем и когда можно заключить срочный трудовой договор;</w:t>
      </w:r>
      <w:r w:rsidRPr="001358E0">
        <w:rPr>
          <w:sz w:val="26"/>
          <w:szCs w:val="26"/>
        </w:rPr>
        <w:t xml:space="preserve"> </w:t>
      </w:r>
    </w:p>
    <w:p w:rsidR="00443457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</w:t>
      </w:r>
      <w:r w:rsidR="001358E0" w:rsidRPr="001358E0">
        <w:rPr>
          <w:sz w:val="26"/>
          <w:szCs w:val="26"/>
        </w:rPr>
        <w:t xml:space="preserve"> </w:t>
      </w:r>
      <w:r w:rsidRPr="001358E0">
        <w:rPr>
          <w:sz w:val="26"/>
          <w:szCs w:val="26"/>
        </w:rPr>
        <w:t>че</w:t>
      </w:r>
      <w:r w:rsidRPr="00D92562">
        <w:rPr>
          <w:sz w:val="26"/>
          <w:szCs w:val="26"/>
        </w:rPr>
        <w:t>м грозит подмена трудового договора гражданско-правовым договором</w:t>
      </w:r>
      <w:r w:rsidRPr="001358E0">
        <w:rPr>
          <w:sz w:val="26"/>
          <w:szCs w:val="26"/>
        </w:rPr>
        <w:t xml:space="preserve">; </w:t>
      </w:r>
    </w:p>
    <w:p w:rsidR="001B649C" w:rsidRDefault="001B649C" w:rsidP="007C19E1">
      <w:pPr>
        <w:jc w:val="both"/>
        <w:rPr>
          <w:b/>
          <w:bCs/>
          <w:sz w:val="28"/>
          <w:szCs w:val="28"/>
        </w:rPr>
      </w:pPr>
      <w:r w:rsidRPr="001B649C">
        <w:rPr>
          <w:b/>
          <w:bCs/>
          <w:sz w:val="28"/>
          <w:szCs w:val="28"/>
        </w:rPr>
        <w:t>3. Изменения в вопросах заработной платы.</w:t>
      </w:r>
    </w:p>
    <w:p w:rsidR="001B649C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bCs/>
          <w:sz w:val="26"/>
          <w:szCs w:val="26"/>
        </w:rPr>
        <w:t>- у</w:t>
      </w:r>
      <w:r w:rsidRPr="00D92562">
        <w:rPr>
          <w:sz w:val="26"/>
          <w:szCs w:val="26"/>
        </w:rPr>
        <w:t>жесточение ответственности за задержку выплаты заработной платы;</w:t>
      </w:r>
    </w:p>
    <w:p w:rsidR="001B649C" w:rsidRPr="001358E0" w:rsidRDefault="001B649C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</w:t>
      </w:r>
      <w:r w:rsidR="007C19E1" w:rsidRPr="001358E0">
        <w:rPr>
          <w:sz w:val="26"/>
          <w:szCs w:val="26"/>
        </w:rPr>
        <w:t xml:space="preserve"> </w:t>
      </w:r>
      <w:r w:rsidRPr="001358E0">
        <w:rPr>
          <w:sz w:val="26"/>
          <w:szCs w:val="26"/>
        </w:rPr>
        <w:t>к</w:t>
      </w:r>
      <w:r w:rsidRPr="00D92562">
        <w:rPr>
          <w:sz w:val="26"/>
          <w:szCs w:val="26"/>
        </w:rPr>
        <w:t>ак правильно выдавать расчетные листки. Позиция Минтруда по выдачи расчетных листков посредствам электронной почты;</w:t>
      </w:r>
    </w:p>
    <w:p w:rsidR="001B649C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у</w:t>
      </w:r>
      <w:r w:rsidRPr="00D92562">
        <w:rPr>
          <w:sz w:val="26"/>
          <w:szCs w:val="26"/>
        </w:rPr>
        <w:t>словие перечисления заработной платы на банковскую карту работника</w:t>
      </w:r>
      <w:r w:rsidRPr="001358E0">
        <w:rPr>
          <w:sz w:val="26"/>
          <w:szCs w:val="26"/>
        </w:rPr>
        <w:t>;</w:t>
      </w:r>
    </w:p>
    <w:p w:rsidR="001B649C" w:rsidRPr="001358E0" w:rsidRDefault="001B649C" w:rsidP="007C19E1">
      <w:pPr>
        <w:ind w:left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и</w:t>
      </w:r>
      <w:r w:rsidRPr="00D92562">
        <w:rPr>
          <w:sz w:val="26"/>
          <w:szCs w:val="26"/>
        </w:rPr>
        <w:t>ндексаци</w:t>
      </w:r>
      <w:r w:rsidRPr="001358E0">
        <w:rPr>
          <w:sz w:val="26"/>
          <w:szCs w:val="26"/>
        </w:rPr>
        <w:t>я</w:t>
      </w:r>
      <w:r w:rsidR="007C19E1" w:rsidRPr="001358E0">
        <w:rPr>
          <w:sz w:val="26"/>
          <w:szCs w:val="26"/>
        </w:rPr>
        <w:t xml:space="preserve"> заработной платы;</w:t>
      </w:r>
    </w:p>
    <w:p w:rsidR="001B649C" w:rsidRPr="001358E0" w:rsidRDefault="001B649C" w:rsidP="007C19E1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оплата за</w:t>
      </w:r>
      <w:r w:rsidRPr="00D92562">
        <w:rPr>
          <w:sz w:val="26"/>
          <w:szCs w:val="26"/>
        </w:rPr>
        <w:t xml:space="preserve"> работу в условиях, отклоняющихся от нормаль</w:t>
      </w:r>
      <w:r w:rsidRPr="001358E0">
        <w:rPr>
          <w:sz w:val="26"/>
          <w:szCs w:val="26"/>
        </w:rPr>
        <w:t xml:space="preserve">ных (сверхурочно, в </w:t>
      </w:r>
      <w:r w:rsidRPr="00D92562">
        <w:rPr>
          <w:sz w:val="26"/>
          <w:szCs w:val="26"/>
        </w:rPr>
        <w:t>выходные дни, при совмещении должностей, во</w:t>
      </w:r>
      <w:r w:rsidR="00A16174" w:rsidRPr="001358E0">
        <w:rPr>
          <w:sz w:val="26"/>
          <w:szCs w:val="26"/>
        </w:rPr>
        <w:t xml:space="preserve"> вредных условиях труда и т.д.);</w:t>
      </w:r>
    </w:p>
    <w:p w:rsidR="007C19E1" w:rsidRPr="001358E0" w:rsidRDefault="00A16174" w:rsidP="001358E0">
      <w:pPr>
        <w:ind w:firstLine="709"/>
        <w:jc w:val="both"/>
        <w:rPr>
          <w:sz w:val="26"/>
          <w:szCs w:val="26"/>
        </w:rPr>
      </w:pPr>
      <w:r w:rsidRPr="001358E0">
        <w:rPr>
          <w:sz w:val="26"/>
          <w:szCs w:val="26"/>
        </w:rPr>
        <w:t>- и</w:t>
      </w:r>
      <w:r w:rsidRPr="000C2D13">
        <w:rPr>
          <w:sz w:val="26"/>
          <w:szCs w:val="26"/>
        </w:rPr>
        <w:t>зменение позиции Минтруда, Минздрава и </w:t>
      </w:r>
      <w:proofErr w:type="spellStart"/>
      <w:r w:rsidRPr="000C2D13">
        <w:rPr>
          <w:sz w:val="26"/>
          <w:szCs w:val="26"/>
        </w:rPr>
        <w:t>Роспотребнадзора</w:t>
      </w:r>
      <w:proofErr w:type="spellEnd"/>
      <w:r w:rsidRPr="000C2D13">
        <w:rPr>
          <w:sz w:val="26"/>
          <w:szCs w:val="26"/>
        </w:rPr>
        <w:t xml:space="preserve"> о необходимости медосмотра работников при оптимальных и допустимых условиях труда. </w:t>
      </w:r>
    </w:p>
    <w:p w:rsidR="001B649C" w:rsidRPr="00D92562" w:rsidRDefault="001B649C" w:rsidP="007C19E1">
      <w:pPr>
        <w:rPr>
          <w:sz w:val="28"/>
          <w:szCs w:val="28"/>
        </w:rPr>
      </w:pPr>
      <w:r w:rsidRPr="00A16174">
        <w:rPr>
          <w:b/>
          <w:bCs/>
          <w:sz w:val="28"/>
          <w:szCs w:val="28"/>
        </w:rPr>
        <w:lastRenderedPageBreak/>
        <w:t>4. Отпуска.</w:t>
      </w:r>
    </w:p>
    <w:p w:rsidR="001B649C" w:rsidRPr="00D92562" w:rsidRDefault="001B649C" w:rsidP="001358E0">
      <w:pPr>
        <w:ind w:firstLine="709"/>
        <w:rPr>
          <w:sz w:val="26"/>
          <w:szCs w:val="26"/>
        </w:rPr>
      </w:pPr>
      <w:r w:rsidRPr="001358E0">
        <w:rPr>
          <w:sz w:val="26"/>
          <w:szCs w:val="26"/>
        </w:rPr>
        <w:t xml:space="preserve">- </w:t>
      </w:r>
      <w:r w:rsidR="00A16174" w:rsidRPr="001358E0">
        <w:rPr>
          <w:sz w:val="26"/>
          <w:szCs w:val="26"/>
        </w:rPr>
        <w:t>о</w:t>
      </w:r>
      <w:r w:rsidRPr="00D92562">
        <w:rPr>
          <w:sz w:val="26"/>
          <w:szCs w:val="26"/>
        </w:rPr>
        <w:t>собенности составления графика отпусков;</w:t>
      </w:r>
    </w:p>
    <w:p w:rsidR="001B649C" w:rsidRPr="001358E0" w:rsidRDefault="001B649C" w:rsidP="001358E0">
      <w:pPr>
        <w:ind w:left="357" w:firstLine="352"/>
        <w:rPr>
          <w:sz w:val="26"/>
          <w:szCs w:val="26"/>
        </w:rPr>
      </w:pPr>
      <w:r w:rsidRPr="001358E0">
        <w:rPr>
          <w:sz w:val="26"/>
          <w:szCs w:val="26"/>
        </w:rPr>
        <w:t xml:space="preserve">- </w:t>
      </w:r>
      <w:r w:rsidR="00A16174" w:rsidRPr="001358E0">
        <w:rPr>
          <w:sz w:val="26"/>
          <w:szCs w:val="26"/>
        </w:rPr>
        <w:t>к</w:t>
      </w:r>
      <w:r w:rsidRPr="00D92562">
        <w:rPr>
          <w:sz w:val="26"/>
          <w:szCs w:val="26"/>
        </w:rPr>
        <w:t>огда можно не соблюдать график отпусков и не бояться штрафов;</w:t>
      </w:r>
    </w:p>
    <w:p w:rsidR="00A16174" w:rsidRPr="001358E0" w:rsidRDefault="00A16174" w:rsidP="001358E0">
      <w:pPr>
        <w:ind w:left="357" w:firstLine="352"/>
        <w:rPr>
          <w:sz w:val="26"/>
          <w:szCs w:val="26"/>
        </w:rPr>
      </w:pPr>
      <w:r w:rsidRPr="001358E0">
        <w:rPr>
          <w:sz w:val="26"/>
          <w:szCs w:val="26"/>
        </w:rPr>
        <w:t>- случаи замены отпуска денежной компенсацией;</w:t>
      </w:r>
    </w:p>
    <w:p w:rsidR="00A16174" w:rsidRPr="000C2D13" w:rsidRDefault="00A16174" w:rsidP="001358E0">
      <w:pPr>
        <w:ind w:left="357" w:firstLine="352"/>
        <w:rPr>
          <w:sz w:val="26"/>
          <w:szCs w:val="26"/>
        </w:rPr>
      </w:pPr>
      <w:r w:rsidRPr="001358E0">
        <w:rPr>
          <w:sz w:val="26"/>
          <w:szCs w:val="26"/>
        </w:rPr>
        <w:t xml:space="preserve">- </w:t>
      </w:r>
      <w:r w:rsidRPr="000C2D13">
        <w:rPr>
          <w:sz w:val="26"/>
          <w:szCs w:val="26"/>
        </w:rPr>
        <w:t>"</w:t>
      </w:r>
      <w:r w:rsidRPr="001358E0">
        <w:rPr>
          <w:sz w:val="26"/>
          <w:szCs w:val="26"/>
        </w:rPr>
        <w:t>с</w:t>
      </w:r>
      <w:r w:rsidRPr="000C2D13">
        <w:rPr>
          <w:sz w:val="26"/>
          <w:szCs w:val="26"/>
        </w:rPr>
        <w:t xml:space="preserve">горание" отпусков. Новая судебная практика. </w:t>
      </w:r>
    </w:p>
    <w:p w:rsidR="00A16174" w:rsidRDefault="00A16174" w:rsidP="007C19E1">
      <w:pPr>
        <w:rPr>
          <w:b/>
          <w:sz w:val="28"/>
          <w:szCs w:val="28"/>
        </w:rPr>
      </w:pPr>
      <w:r w:rsidRPr="00A16174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A16174">
        <w:rPr>
          <w:b/>
          <w:sz w:val="28"/>
          <w:szCs w:val="28"/>
        </w:rPr>
        <w:t>собенности работы с отдельными категориями работников</w:t>
      </w:r>
      <w:r w:rsidR="009E624C">
        <w:rPr>
          <w:b/>
          <w:sz w:val="28"/>
          <w:szCs w:val="28"/>
        </w:rPr>
        <w:t>.</w:t>
      </w:r>
    </w:p>
    <w:p w:rsidR="00FA503E" w:rsidRPr="001358E0" w:rsidRDefault="00A16174" w:rsidP="001358E0">
      <w:pPr>
        <w:ind w:left="709"/>
        <w:rPr>
          <w:sz w:val="26"/>
          <w:szCs w:val="26"/>
        </w:rPr>
      </w:pPr>
      <w:r w:rsidRPr="001358E0">
        <w:rPr>
          <w:sz w:val="26"/>
          <w:szCs w:val="26"/>
        </w:rPr>
        <w:t>- о</w:t>
      </w:r>
      <w:r w:rsidR="00FA503E" w:rsidRPr="00D92562">
        <w:rPr>
          <w:sz w:val="26"/>
          <w:szCs w:val="26"/>
        </w:rPr>
        <w:t>граничения при установлении ненормированного рабочего дня;</w:t>
      </w:r>
    </w:p>
    <w:p w:rsidR="00FA503E" w:rsidRPr="001358E0" w:rsidRDefault="00A16174" w:rsidP="001358E0">
      <w:pPr>
        <w:ind w:left="709"/>
        <w:rPr>
          <w:sz w:val="26"/>
          <w:szCs w:val="26"/>
        </w:rPr>
      </w:pPr>
      <w:r w:rsidRPr="001358E0">
        <w:rPr>
          <w:sz w:val="26"/>
          <w:szCs w:val="26"/>
        </w:rPr>
        <w:t>-т</w:t>
      </w:r>
      <w:r w:rsidR="00FA503E" w:rsidRPr="00D92562">
        <w:rPr>
          <w:sz w:val="26"/>
          <w:szCs w:val="26"/>
        </w:rPr>
        <w:t>еперь перерыв для отдыха и питания предусмотрен не для всех;</w:t>
      </w:r>
    </w:p>
    <w:p w:rsidR="00FA503E" w:rsidRPr="00D92562" w:rsidRDefault="00A16174" w:rsidP="001358E0">
      <w:pPr>
        <w:ind w:left="709"/>
        <w:rPr>
          <w:sz w:val="26"/>
          <w:szCs w:val="26"/>
        </w:rPr>
      </w:pPr>
      <w:r w:rsidRPr="001358E0">
        <w:rPr>
          <w:sz w:val="26"/>
          <w:szCs w:val="26"/>
        </w:rPr>
        <w:t>- и</w:t>
      </w:r>
      <w:r w:rsidRPr="000C2D13">
        <w:rPr>
          <w:sz w:val="26"/>
          <w:szCs w:val="26"/>
        </w:rPr>
        <w:t xml:space="preserve">зменения режима работы для несовершеннолетних (ст. 63,92,94). </w:t>
      </w:r>
    </w:p>
    <w:p w:rsidR="00FA503E" w:rsidRDefault="00FA503E" w:rsidP="001358E0">
      <w:pPr>
        <w:ind w:left="709"/>
        <w:jc w:val="both"/>
        <w:rPr>
          <w:b/>
          <w:sz w:val="28"/>
          <w:szCs w:val="28"/>
        </w:rPr>
      </w:pPr>
      <w:r w:rsidRPr="00D92562">
        <w:rPr>
          <w:b/>
          <w:bCs/>
        </w:rPr>
        <w:t> </w:t>
      </w:r>
    </w:p>
    <w:p w:rsidR="00FA503E" w:rsidRPr="008312C3" w:rsidRDefault="00FA503E" w:rsidP="007C19E1">
      <w:pPr>
        <w:ind w:left="357"/>
        <w:jc w:val="center"/>
        <w:rPr>
          <w:sz w:val="28"/>
          <w:szCs w:val="28"/>
        </w:rPr>
      </w:pPr>
      <w:r w:rsidRPr="008312C3">
        <w:rPr>
          <w:sz w:val="28"/>
          <w:szCs w:val="28"/>
          <w:u w:val="single"/>
        </w:rPr>
        <w:t>Место проведения</w:t>
      </w:r>
      <w:r w:rsidRPr="008312C3">
        <w:rPr>
          <w:sz w:val="28"/>
          <w:szCs w:val="28"/>
        </w:rPr>
        <w:t xml:space="preserve">:  </w:t>
      </w:r>
      <w:proofErr w:type="gramStart"/>
      <w:r w:rsidRPr="008312C3">
        <w:rPr>
          <w:sz w:val="28"/>
          <w:szCs w:val="28"/>
        </w:rPr>
        <w:t>г</w:t>
      </w:r>
      <w:proofErr w:type="gramEnd"/>
      <w:r w:rsidRPr="008312C3">
        <w:rPr>
          <w:sz w:val="28"/>
          <w:szCs w:val="28"/>
        </w:rPr>
        <w:t xml:space="preserve">. Тверь, ул. </w:t>
      </w:r>
      <w:proofErr w:type="spellStart"/>
      <w:r w:rsidRPr="008312C3">
        <w:rPr>
          <w:sz w:val="28"/>
          <w:szCs w:val="28"/>
        </w:rPr>
        <w:t>Вагжанова</w:t>
      </w:r>
      <w:proofErr w:type="spellEnd"/>
      <w:r w:rsidRPr="008312C3">
        <w:rPr>
          <w:sz w:val="28"/>
          <w:szCs w:val="28"/>
        </w:rPr>
        <w:t>, д.7, офис 303.</w:t>
      </w:r>
    </w:p>
    <w:p w:rsidR="00FA503E" w:rsidRPr="008312C3" w:rsidRDefault="00FA503E" w:rsidP="007C19E1">
      <w:pPr>
        <w:ind w:left="357"/>
        <w:jc w:val="center"/>
        <w:rPr>
          <w:spacing w:val="-6"/>
          <w:sz w:val="28"/>
          <w:szCs w:val="28"/>
        </w:rPr>
      </w:pPr>
      <w:r w:rsidRPr="008312C3">
        <w:rPr>
          <w:spacing w:val="-6"/>
          <w:sz w:val="28"/>
          <w:szCs w:val="28"/>
        </w:rPr>
        <w:t xml:space="preserve">Начало в </w:t>
      </w:r>
      <w:r w:rsidRPr="008312C3">
        <w:rPr>
          <w:b/>
          <w:spacing w:val="-6"/>
          <w:sz w:val="28"/>
          <w:szCs w:val="28"/>
        </w:rPr>
        <w:t>10-00</w:t>
      </w:r>
      <w:r w:rsidRPr="008312C3">
        <w:rPr>
          <w:spacing w:val="-6"/>
          <w:sz w:val="28"/>
          <w:szCs w:val="28"/>
        </w:rPr>
        <w:t xml:space="preserve">, регистрация с </w:t>
      </w:r>
      <w:r w:rsidRPr="008312C3">
        <w:rPr>
          <w:b/>
          <w:spacing w:val="-6"/>
          <w:sz w:val="28"/>
          <w:szCs w:val="28"/>
        </w:rPr>
        <w:t>9-30</w:t>
      </w:r>
      <w:r w:rsidRPr="008312C3">
        <w:rPr>
          <w:spacing w:val="-6"/>
          <w:sz w:val="28"/>
          <w:szCs w:val="28"/>
        </w:rPr>
        <w:t xml:space="preserve">. Планируемое окончание в </w:t>
      </w:r>
      <w:r w:rsidRPr="008312C3">
        <w:rPr>
          <w:b/>
          <w:spacing w:val="-6"/>
          <w:sz w:val="28"/>
          <w:szCs w:val="28"/>
        </w:rPr>
        <w:t>14-00.</w:t>
      </w:r>
    </w:p>
    <w:p w:rsidR="00FA503E" w:rsidRDefault="00FA503E" w:rsidP="007C19E1">
      <w:pPr>
        <w:ind w:left="357"/>
        <w:jc w:val="center"/>
        <w:rPr>
          <w:spacing w:val="-8"/>
          <w:sz w:val="28"/>
          <w:szCs w:val="28"/>
        </w:rPr>
      </w:pPr>
      <w:r w:rsidRPr="008312C3">
        <w:rPr>
          <w:sz w:val="28"/>
          <w:szCs w:val="28"/>
        </w:rPr>
        <w:t xml:space="preserve">Стоимость участия одного слушателя – </w:t>
      </w:r>
      <w:r>
        <w:rPr>
          <w:sz w:val="28"/>
          <w:szCs w:val="28"/>
        </w:rPr>
        <w:t>2000</w:t>
      </w:r>
      <w:r w:rsidRPr="008312C3">
        <w:rPr>
          <w:sz w:val="28"/>
          <w:szCs w:val="28"/>
        </w:rPr>
        <w:t xml:space="preserve"> руб. НДС не облагается (ст. 145 НК РФ). Форма оплаты любая. </w:t>
      </w:r>
      <w:r w:rsidRPr="008312C3">
        <w:rPr>
          <w:spacing w:val="-8"/>
          <w:sz w:val="28"/>
          <w:szCs w:val="28"/>
        </w:rPr>
        <w:t>В стоимость участия входит кофе-брейк.</w:t>
      </w:r>
    </w:p>
    <w:p w:rsidR="007C19E1" w:rsidRDefault="00FA503E" w:rsidP="007C19E1">
      <w:pPr>
        <w:ind w:left="357"/>
        <w:jc w:val="center"/>
        <w:rPr>
          <w:b/>
          <w:sz w:val="28"/>
          <w:szCs w:val="28"/>
        </w:rPr>
      </w:pPr>
      <w:r w:rsidRPr="008312C3">
        <w:rPr>
          <w:spacing w:val="-8"/>
          <w:sz w:val="28"/>
          <w:szCs w:val="28"/>
        </w:rPr>
        <w:t>Предварительная запись</w:t>
      </w:r>
      <w:r w:rsidRPr="008312C3">
        <w:rPr>
          <w:b/>
          <w:sz w:val="28"/>
          <w:szCs w:val="28"/>
        </w:rPr>
        <w:t xml:space="preserve"> </w:t>
      </w:r>
      <w:proofErr w:type="gramStart"/>
      <w:r w:rsidRPr="008312C3">
        <w:rPr>
          <w:b/>
          <w:sz w:val="28"/>
          <w:szCs w:val="28"/>
        </w:rPr>
        <w:t>по</w:t>
      </w:r>
      <w:proofErr w:type="gramEnd"/>
      <w:r w:rsidRPr="008312C3">
        <w:rPr>
          <w:b/>
          <w:sz w:val="28"/>
          <w:szCs w:val="28"/>
        </w:rPr>
        <w:t xml:space="preserve"> </w:t>
      </w:r>
      <w:proofErr w:type="gramStart"/>
      <w:r w:rsidRPr="008312C3">
        <w:rPr>
          <w:b/>
          <w:sz w:val="28"/>
          <w:szCs w:val="28"/>
        </w:rPr>
        <w:t>тел</w:t>
      </w:r>
      <w:proofErr w:type="gramEnd"/>
      <w:r w:rsidRPr="008312C3">
        <w:rPr>
          <w:b/>
          <w:sz w:val="28"/>
          <w:szCs w:val="28"/>
        </w:rPr>
        <w:t xml:space="preserve">./факс.: </w:t>
      </w:r>
      <w:r>
        <w:rPr>
          <w:b/>
          <w:sz w:val="28"/>
          <w:szCs w:val="28"/>
        </w:rPr>
        <w:t xml:space="preserve">(4822) </w:t>
      </w:r>
      <w:r w:rsidRPr="008312C3">
        <w:rPr>
          <w:b/>
          <w:sz w:val="28"/>
          <w:szCs w:val="28"/>
        </w:rPr>
        <w:t>32-09-68, тел.: 34-60-43,</w:t>
      </w:r>
    </w:p>
    <w:p w:rsidR="00FA503E" w:rsidRPr="008312C3" w:rsidRDefault="00FA503E" w:rsidP="007C19E1">
      <w:pPr>
        <w:ind w:left="357"/>
        <w:jc w:val="center"/>
        <w:rPr>
          <w:b/>
          <w:sz w:val="28"/>
          <w:szCs w:val="28"/>
        </w:rPr>
      </w:pPr>
      <w:r w:rsidRPr="008312C3">
        <w:rPr>
          <w:b/>
          <w:sz w:val="28"/>
          <w:szCs w:val="28"/>
        </w:rPr>
        <w:t>32-06-63.</w:t>
      </w:r>
    </w:p>
    <w:p w:rsidR="00FA503E" w:rsidRPr="008312C3" w:rsidRDefault="00A93B7C" w:rsidP="007C19E1">
      <w:pPr>
        <w:jc w:val="center"/>
        <w:rPr>
          <w:b/>
          <w:sz w:val="28"/>
          <w:szCs w:val="28"/>
          <w:lang w:val="en-US"/>
        </w:rPr>
      </w:pPr>
      <w:hyperlink r:id="rId5" w:history="1">
        <w:r w:rsidR="00FA503E" w:rsidRPr="008312C3">
          <w:rPr>
            <w:rStyle w:val="a3"/>
            <w:b/>
            <w:sz w:val="28"/>
            <w:szCs w:val="28"/>
            <w:lang w:val="en-US"/>
          </w:rPr>
          <w:t>www.</w:t>
        </w:r>
        <w:r w:rsidR="00FA503E" w:rsidRPr="008312C3">
          <w:rPr>
            <w:rStyle w:val="a3"/>
            <w:b/>
            <w:sz w:val="28"/>
            <w:szCs w:val="28"/>
          </w:rPr>
          <w:t>днт</w:t>
        </w:r>
        <w:r w:rsidR="00FA503E" w:rsidRPr="008312C3">
          <w:rPr>
            <w:rStyle w:val="a3"/>
            <w:b/>
            <w:sz w:val="28"/>
            <w:szCs w:val="28"/>
            <w:lang w:val="en-US"/>
          </w:rPr>
          <w:t>-</w:t>
        </w:r>
        <w:r w:rsidR="00FA503E" w:rsidRPr="008312C3">
          <w:rPr>
            <w:rStyle w:val="a3"/>
            <w:b/>
            <w:sz w:val="28"/>
            <w:szCs w:val="28"/>
          </w:rPr>
          <w:t>тверь</w:t>
        </w:r>
        <w:r w:rsidR="00FA503E" w:rsidRPr="008312C3">
          <w:rPr>
            <w:rStyle w:val="a3"/>
            <w:b/>
            <w:sz w:val="28"/>
            <w:szCs w:val="28"/>
            <w:lang w:val="en-US"/>
          </w:rPr>
          <w:t>.</w:t>
        </w:r>
        <w:r w:rsidR="00FA503E" w:rsidRPr="008312C3">
          <w:rPr>
            <w:rStyle w:val="a3"/>
            <w:b/>
            <w:sz w:val="28"/>
            <w:szCs w:val="28"/>
          </w:rPr>
          <w:t>рф</w:t>
        </w:r>
      </w:hyperlink>
      <w:proofErr w:type="gramStart"/>
      <w:r w:rsidR="00FA503E" w:rsidRPr="008312C3">
        <w:rPr>
          <w:b/>
          <w:sz w:val="28"/>
          <w:szCs w:val="28"/>
          <w:lang w:val="en-US"/>
        </w:rPr>
        <w:t>,  e</w:t>
      </w:r>
      <w:proofErr w:type="gramEnd"/>
      <w:r w:rsidR="00FA503E" w:rsidRPr="008312C3">
        <w:rPr>
          <w:b/>
          <w:sz w:val="28"/>
          <w:szCs w:val="28"/>
          <w:lang w:val="en-US"/>
        </w:rPr>
        <w:t xml:space="preserve">-mail: </w:t>
      </w:r>
      <w:hyperlink r:id="rId6" w:history="1">
        <w:r w:rsidR="00FA503E" w:rsidRPr="008312C3">
          <w:rPr>
            <w:rStyle w:val="a3"/>
            <w:b/>
            <w:sz w:val="28"/>
            <w:szCs w:val="28"/>
            <w:lang w:val="en-US"/>
          </w:rPr>
          <w:t>tverdnt@yandex.ru</w:t>
        </w:r>
      </w:hyperlink>
    </w:p>
    <w:p w:rsidR="00FA503E" w:rsidRPr="008312C3" w:rsidRDefault="00FA503E" w:rsidP="007C19E1">
      <w:pPr>
        <w:jc w:val="center"/>
        <w:rPr>
          <w:b/>
          <w:u w:val="single"/>
          <w:lang w:val="en-US"/>
        </w:rPr>
      </w:pPr>
    </w:p>
    <w:p w:rsidR="00FA503E" w:rsidRPr="008312C3" w:rsidRDefault="00FA503E" w:rsidP="007C19E1">
      <w:pPr>
        <w:ind w:left="284"/>
        <w:jc w:val="center"/>
        <w:rPr>
          <w:b/>
        </w:rPr>
      </w:pPr>
      <w:r w:rsidRPr="008312C3">
        <w:rPr>
          <w:b/>
        </w:rPr>
        <w:t xml:space="preserve">НАШИ РЕКВИЗИТЫ: </w:t>
      </w:r>
      <w:r w:rsidRPr="008312C3">
        <w:t xml:space="preserve">наименование </w:t>
      </w:r>
      <w:r w:rsidRPr="008312C3">
        <w:rPr>
          <w:b/>
        </w:rPr>
        <w:t xml:space="preserve">– </w:t>
      </w:r>
      <w:proofErr w:type="gramStart"/>
      <w:r w:rsidRPr="008312C3">
        <w:rPr>
          <w:b/>
          <w:u w:val="single"/>
        </w:rPr>
        <w:t>Тверской</w:t>
      </w:r>
      <w:proofErr w:type="gramEnd"/>
      <w:r w:rsidRPr="008312C3">
        <w:rPr>
          <w:b/>
          <w:u w:val="single"/>
        </w:rPr>
        <w:t xml:space="preserve"> ДНТ </w:t>
      </w:r>
      <w:proofErr w:type="spellStart"/>
      <w:r w:rsidRPr="008312C3">
        <w:rPr>
          <w:b/>
          <w:u w:val="single"/>
        </w:rPr>
        <w:t>РосСНИО</w:t>
      </w:r>
      <w:proofErr w:type="spellEnd"/>
    </w:p>
    <w:p w:rsidR="00FA503E" w:rsidRPr="008312C3" w:rsidRDefault="00FA503E" w:rsidP="007C19E1">
      <w:pPr>
        <w:jc w:val="center"/>
        <w:rPr>
          <w:b/>
        </w:rPr>
      </w:pPr>
      <w:r w:rsidRPr="008312C3">
        <w:rPr>
          <w:b/>
        </w:rPr>
        <w:t>ИНН  6905053360, КПП 695001001, ПАО «БИНБАНК » г. Москва,</w:t>
      </w:r>
    </w:p>
    <w:p w:rsidR="00FA503E" w:rsidRPr="008312C3" w:rsidRDefault="00FA503E" w:rsidP="007C19E1">
      <w:pPr>
        <w:jc w:val="center"/>
        <w:rPr>
          <w:b/>
        </w:rPr>
      </w:pPr>
      <w:proofErr w:type="spellStart"/>
      <w:proofErr w:type="gramStart"/>
      <w:r w:rsidRPr="008312C3">
        <w:rPr>
          <w:b/>
        </w:rPr>
        <w:t>р</w:t>
      </w:r>
      <w:proofErr w:type="spellEnd"/>
      <w:proofErr w:type="gramEnd"/>
      <w:r w:rsidRPr="008312C3">
        <w:rPr>
          <w:b/>
        </w:rPr>
        <w:t xml:space="preserve">/с  40703810200280002383    </w:t>
      </w:r>
      <w:proofErr w:type="spellStart"/>
      <w:r w:rsidRPr="008312C3">
        <w:rPr>
          <w:b/>
        </w:rPr>
        <w:t>к\с</w:t>
      </w:r>
      <w:proofErr w:type="spellEnd"/>
      <w:r w:rsidRPr="008312C3">
        <w:rPr>
          <w:b/>
        </w:rPr>
        <w:t xml:space="preserve"> 30101810245250000117   БИК 044525117</w:t>
      </w:r>
    </w:p>
    <w:p w:rsidR="00FA503E" w:rsidRPr="008312C3" w:rsidRDefault="00FA503E" w:rsidP="007C19E1">
      <w:pPr>
        <w:jc w:val="center"/>
        <w:rPr>
          <w:b/>
        </w:rPr>
      </w:pPr>
    </w:p>
    <w:p w:rsidR="00FA503E" w:rsidRDefault="00FA503E" w:rsidP="007C19E1">
      <w:pPr>
        <w:jc w:val="both"/>
        <w:rPr>
          <w:sz w:val="28"/>
          <w:szCs w:val="28"/>
        </w:rPr>
      </w:pPr>
    </w:p>
    <w:p w:rsidR="00FA503E" w:rsidRPr="00BE2C3A" w:rsidRDefault="00FA503E" w:rsidP="00FA503E">
      <w:pPr>
        <w:jc w:val="both"/>
        <w:rPr>
          <w:sz w:val="28"/>
          <w:szCs w:val="28"/>
        </w:rPr>
      </w:pPr>
    </w:p>
    <w:p w:rsidR="00FA503E" w:rsidRPr="002840A9" w:rsidRDefault="00FA503E" w:rsidP="00FA503E">
      <w:pPr>
        <w:jc w:val="both"/>
        <w:rPr>
          <w:b/>
          <w:sz w:val="28"/>
          <w:szCs w:val="28"/>
        </w:rPr>
      </w:pPr>
    </w:p>
    <w:p w:rsidR="00FA503E" w:rsidRDefault="00FA503E" w:rsidP="00FA5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:rsidR="00FA503E" w:rsidRPr="002840A9" w:rsidRDefault="00FA503E" w:rsidP="00FA5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</w:t>
      </w:r>
      <w:r w:rsidRPr="002840A9">
        <w:rPr>
          <w:b/>
          <w:sz w:val="28"/>
          <w:szCs w:val="28"/>
        </w:rPr>
        <w:t xml:space="preserve"> И. Н. </w:t>
      </w:r>
      <w:proofErr w:type="spellStart"/>
      <w:r w:rsidRPr="002840A9">
        <w:rPr>
          <w:b/>
          <w:sz w:val="28"/>
          <w:szCs w:val="28"/>
        </w:rPr>
        <w:t>Бабунова</w:t>
      </w:r>
      <w:proofErr w:type="spellEnd"/>
    </w:p>
    <w:p w:rsidR="00FA503E" w:rsidRPr="002840A9" w:rsidRDefault="00FA503E" w:rsidP="00FA503E">
      <w:pPr>
        <w:jc w:val="center"/>
        <w:rPr>
          <w:sz w:val="28"/>
          <w:szCs w:val="28"/>
        </w:rPr>
      </w:pPr>
    </w:p>
    <w:p w:rsidR="00FA503E" w:rsidRDefault="00FA503E" w:rsidP="00FA503E"/>
    <w:p w:rsidR="00FA503E" w:rsidRDefault="00FA503E" w:rsidP="00FA503E"/>
    <w:p w:rsidR="00695075" w:rsidRDefault="00695075"/>
    <w:sectPr w:rsidR="00695075" w:rsidSect="00FA503E">
      <w:type w:val="continuous"/>
      <w:pgSz w:w="11906" w:h="16838"/>
      <w:pgMar w:top="720" w:right="720" w:bottom="720" w:left="1418" w:header="142" w:footer="112" w:gutter="0"/>
      <w:cols w:space="708" w:equalWidth="0">
        <w:col w:w="9354" w:space="6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GroticExtraBold">
    <w:altName w:val="Tahoma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BA7"/>
    <w:multiLevelType w:val="multilevel"/>
    <w:tmpl w:val="50EE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A41"/>
    <w:multiLevelType w:val="multilevel"/>
    <w:tmpl w:val="A67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6FFC"/>
    <w:multiLevelType w:val="multilevel"/>
    <w:tmpl w:val="AE2ECD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B02CB"/>
    <w:multiLevelType w:val="multilevel"/>
    <w:tmpl w:val="C6B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7D85"/>
    <w:multiLevelType w:val="multilevel"/>
    <w:tmpl w:val="68AC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D0100"/>
    <w:multiLevelType w:val="multilevel"/>
    <w:tmpl w:val="FD6E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B51C6"/>
    <w:multiLevelType w:val="multilevel"/>
    <w:tmpl w:val="770ECE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7AC47B0C"/>
    <w:multiLevelType w:val="multilevel"/>
    <w:tmpl w:val="ADEC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3E"/>
    <w:rsid w:val="001358E0"/>
    <w:rsid w:val="001B649C"/>
    <w:rsid w:val="002901EE"/>
    <w:rsid w:val="00443457"/>
    <w:rsid w:val="00695075"/>
    <w:rsid w:val="007C19E1"/>
    <w:rsid w:val="009E624C"/>
    <w:rsid w:val="00A16174"/>
    <w:rsid w:val="00A93B7C"/>
    <w:rsid w:val="00E464E9"/>
    <w:rsid w:val="00FA22FC"/>
    <w:rsid w:val="00F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503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503E"/>
    <w:rPr>
      <w:b/>
      <w:bCs/>
    </w:rPr>
  </w:style>
  <w:style w:type="paragraph" w:styleId="a6">
    <w:name w:val="List Paragraph"/>
    <w:basedOn w:val="a"/>
    <w:uiPriority w:val="34"/>
    <w:qFormat/>
    <w:rsid w:val="00FA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dnt@yandex.ru" TargetMode="External"/><Relationship Id="rId5" Type="http://schemas.openxmlformats.org/officeDocument/2006/relationships/hyperlink" Target="http://www.&#1076;&#1085;&#1090;-&#1090;&#1074;&#1077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2018-11-13T06:25:00Z</dcterms:created>
  <dcterms:modified xsi:type="dcterms:W3CDTF">2018-11-13T06:25:00Z</dcterms:modified>
</cp:coreProperties>
</file>